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59" w:rsidRPr="001F53A2" w:rsidRDefault="00EF0E59" w:rsidP="00512588">
      <w:pPr>
        <w:jc w:val="center"/>
        <w:rPr>
          <w:b/>
          <w:sz w:val="28"/>
          <w:szCs w:val="28"/>
        </w:rPr>
      </w:pPr>
      <w:r w:rsidRPr="001F53A2">
        <w:rPr>
          <w:b/>
          <w:kern w:val="28"/>
          <w:sz w:val="28"/>
          <w:szCs w:val="28"/>
        </w:rPr>
        <w:t>Информация о перечне юридических лиц и индивидуальных предпринимателей,</w:t>
      </w:r>
    </w:p>
    <w:p w:rsidR="00EF0E59" w:rsidRPr="001F53A2" w:rsidRDefault="00EF0E59" w:rsidP="00512588">
      <w:pPr>
        <w:tabs>
          <w:tab w:val="left" w:pos="1470"/>
        </w:tabs>
        <w:autoSpaceDE/>
        <w:jc w:val="center"/>
        <w:rPr>
          <w:b/>
          <w:kern w:val="28"/>
          <w:sz w:val="28"/>
          <w:szCs w:val="28"/>
        </w:rPr>
      </w:pPr>
      <w:r w:rsidRPr="001F53A2">
        <w:rPr>
          <w:b/>
          <w:kern w:val="28"/>
          <w:sz w:val="28"/>
          <w:szCs w:val="28"/>
        </w:rPr>
        <w:t>осуществляющих поставки пищевых продуктов и сырья</w:t>
      </w:r>
    </w:p>
    <w:tbl>
      <w:tblPr>
        <w:tblW w:w="1503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27"/>
        <w:gridCol w:w="1961"/>
        <w:gridCol w:w="2375"/>
        <w:gridCol w:w="2375"/>
        <w:gridCol w:w="2368"/>
        <w:gridCol w:w="1794"/>
        <w:gridCol w:w="3634"/>
      </w:tblGrid>
      <w:tr w:rsidR="00EF0E59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EF0E59" w:rsidP="00572A7D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EF0E59" w:rsidP="00572A7D">
            <w:pPr>
              <w:pStyle w:val="a6"/>
              <w:jc w:val="center"/>
            </w:pPr>
            <w:r>
              <w:t xml:space="preserve">Наименование организации/ ФИО индивидуального предпринимателя, </w:t>
            </w:r>
            <w:proofErr w:type="spellStart"/>
            <w:r>
              <w:t>осуществлющего</w:t>
            </w:r>
            <w:proofErr w:type="spellEnd"/>
            <w:r>
              <w:t xml:space="preserve"> поставку пищевых продуктов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EF0E59" w:rsidP="00572A7D">
            <w:pPr>
              <w:pStyle w:val="a6"/>
              <w:jc w:val="center"/>
            </w:pPr>
            <w:r>
              <w:t>Тип предприятия (промышленное предприятие, предприятие оптовой/розничной торговли и пр.)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EF0E59" w:rsidP="00572A7D">
            <w:pPr>
              <w:pStyle w:val="a6"/>
              <w:jc w:val="center"/>
            </w:pPr>
            <w:r>
              <w:t>Юридический адрес организации поставщика продуктов, Ф.И.О. руководителя, контактный телефон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EF0E59" w:rsidP="00572A7D">
            <w:pPr>
              <w:pStyle w:val="a6"/>
              <w:jc w:val="center"/>
            </w:pPr>
            <w:r>
              <w:t>Фактический адрес осуществ</w:t>
            </w:r>
            <w:r w:rsidR="008E4CE3">
              <w:t>ления деятельности организации-</w:t>
            </w:r>
            <w:r>
              <w:t>поставщика пищевых продуктов, контактный телефон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EF0E59" w:rsidP="00572A7D">
            <w:pPr>
              <w:pStyle w:val="a6"/>
              <w:jc w:val="center"/>
            </w:pPr>
            <w:r>
              <w:t xml:space="preserve">Ассортимент </w:t>
            </w:r>
            <w:proofErr w:type="gramStart"/>
            <w:r>
              <w:t>поставляемых</w:t>
            </w:r>
            <w:proofErr w:type="gramEnd"/>
          </w:p>
          <w:p w:rsidR="00EF0E59" w:rsidRDefault="00EF0E59" w:rsidP="00572A7D">
            <w:pPr>
              <w:pStyle w:val="a6"/>
              <w:jc w:val="center"/>
            </w:pPr>
            <w:r>
              <w:t>продуктов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E59" w:rsidRDefault="00EF0E59" w:rsidP="00572A7D">
            <w:pPr>
              <w:pStyle w:val="a6"/>
              <w:jc w:val="center"/>
            </w:pPr>
            <w:r>
              <w:t>Наименование оздоровительных учреждений,</w:t>
            </w:r>
          </w:p>
          <w:p w:rsidR="00EF0E59" w:rsidRDefault="00EF0E59" w:rsidP="00572A7D">
            <w:pPr>
              <w:pStyle w:val="a6"/>
              <w:jc w:val="center"/>
            </w:pPr>
            <w:r>
              <w:t xml:space="preserve"> в </w:t>
            </w:r>
            <w:proofErr w:type="gramStart"/>
            <w:r>
              <w:t>которые</w:t>
            </w:r>
            <w:proofErr w:type="gramEnd"/>
            <w:r>
              <w:t xml:space="preserve"> поставщик поставляет</w:t>
            </w:r>
          </w:p>
          <w:p w:rsidR="00EF0E59" w:rsidRDefault="00EF0E59" w:rsidP="00572A7D">
            <w:pPr>
              <w:pStyle w:val="a6"/>
              <w:ind w:right="907"/>
              <w:jc w:val="center"/>
            </w:pPr>
            <w:r>
              <w:t xml:space="preserve"> продукты питания</w:t>
            </w:r>
          </w:p>
        </w:tc>
      </w:tr>
      <w:tr w:rsidR="00EF0E59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CB13B3" w:rsidP="00572A7D">
            <w:pPr>
              <w:pStyle w:val="a6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7C2EA4" w:rsidP="00572A7D">
            <w:pPr>
              <w:pStyle w:val="a6"/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Прозоров</w:t>
            </w:r>
            <w:proofErr w:type="spellEnd"/>
            <w:r>
              <w:t xml:space="preserve"> Виктор Павлович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32464A" w:rsidP="00572A7D">
            <w:pPr>
              <w:pStyle w:val="a6"/>
              <w:jc w:val="center"/>
            </w:pPr>
            <w:r>
              <w:t>Оптово-розничная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32464A" w:rsidP="00490AC3">
            <w:pPr>
              <w:pStyle w:val="a6"/>
            </w:pPr>
            <w:r>
              <w:t xml:space="preserve">Кемеровская область, </w:t>
            </w:r>
            <w:proofErr w:type="spellStart"/>
            <w:r>
              <w:t>Яйский</w:t>
            </w:r>
            <w:proofErr w:type="spellEnd"/>
            <w:r>
              <w:t xml:space="preserve"> район, д. </w:t>
            </w:r>
            <w:proofErr w:type="spellStart"/>
            <w:r>
              <w:t>Ольговка</w:t>
            </w:r>
            <w:proofErr w:type="spellEnd"/>
          </w:p>
          <w:p w:rsidR="00D03CCC" w:rsidRDefault="00D03CCC" w:rsidP="00490AC3">
            <w:pPr>
              <w:pStyle w:val="a6"/>
            </w:pPr>
            <w:r>
              <w:t>89089422441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3CCC" w:rsidRDefault="00D03CCC" w:rsidP="00D03CCC">
            <w:pPr>
              <w:pStyle w:val="a6"/>
            </w:pPr>
            <w:r>
              <w:t xml:space="preserve">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Яя</w:t>
            </w:r>
            <w:proofErr w:type="spellEnd"/>
          </w:p>
          <w:p w:rsidR="00EF0E59" w:rsidRDefault="00D03CCC" w:rsidP="00D03CCC">
            <w:pPr>
              <w:pStyle w:val="a6"/>
            </w:pPr>
            <w:r>
              <w:t>89089422441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E59" w:rsidRDefault="007C2EA4" w:rsidP="00572A7D">
            <w:pPr>
              <w:pStyle w:val="a6"/>
              <w:jc w:val="center"/>
            </w:pPr>
            <w:r>
              <w:t>Овощи, фрукты</w:t>
            </w:r>
            <w:r w:rsidR="00473FDE">
              <w:t>, вода питьевая</w:t>
            </w:r>
            <w:r w:rsidR="00481A4B">
              <w:t>, кондитерские изделия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E59" w:rsidRDefault="00CB13B3" w:rsidP="00CB13B3">
            <w:pPr>
              <w:pStyle w:val="a6"/>
            </w:pPr>
            <w:r>
              <w:t>МБОУ «</w:t>
            </w:r>
            <w:proofErr w:type="spellStart"/>
            <w:r>
              <w:t>Яйская</w:t>
            </w:r>
            <w:proofErr w:type="spellEnd"/>
            <w:r>
              <w:t xml:space="preserve"> СОШ №2»</w:t>
            </w:r>
          </w:p>
        </w:tc>
      </w:tr>
      <w:tr w:rsidR="00CB13B3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2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Индивидуальный предприниматель Константинов Павел Анатольевич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Оптово-розничная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490AC3">
            <w:pPr>
              <w:pStyle w:val="a6"/>
            </w:pPr>
            <w:r>
              <w:t>г. Анжеро-Судженск, ул. Ванцетти, 4-40</w:t>
            </w:r>
          </w:p>
          <w:p w:rsidR="00EA3D9E" w:rsidRDefault="00EA3D9E" w:rsidP="00490AC3">
            <w:pPr>
              <w:pStyle w:val="a6"/>
            </w:pPr>
            <w:r>
              <w:t>89234875523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490AC3">
            <w:pPr>
              <w:pStyle w:val="a6"/>
            </w:pPr>
            <w:r>
              <w:t>г. Анжеро-Судженск, ул. Ванцетти, 4-40</w:t>
            </w:r>
          </w:p>
          <w:p w:rsidR="00EA3D9E" w:rsidRDefault="00EA3D9E" w:rsidP="00490AC3">
            <w:pPr>
              <w:pStyle w:val="a6"/>
            </w:pPr>
            <w:r>
              <w:t>89234875523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Хлебобулочные изделия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3B3" w:rsidRDefault="00CB13B3">
            <w:r w:rsidRPr="009401C9">
              <w:t>МБОУ «</w:t>
            </w:r>
            <w:proofErr w:type="spellStart"/>
            <w:r w:rsidRPr="009401C9">
              <w:t>Яйская</w:t>
            </w:r>
            <w:proofErr w:type="spellEnd"/>
            <w:r w:rsidRPr="009401C9">
              <w:t xml:space="preserve"> СОШ №2»</w:t>
            </w:r>
          </w:p>
        </w:tc>
      </w:tr>
      <w:tr w:rsidR="00CB13B3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3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 xml:space="preserve">ООО «Партнер – </w:t>
            </w:r>
            <w:proofErr w:type="gramStart"/>
            <w:r>
              <w:t>К</w:t>
            </w:r>
            <w:proofErr w:type="gramEnd"/>
            <w:r>
              <w:t>»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Оптовая торговля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490AC3">
            <w:pPr>
              <w:pStyle w:val="a6"/>
            </w:pPr>
            <w:r>
              <w:t>г. Кемерово, пр. Октябрьский, 38Б-40</w:t>
            </w:r>
          </w:p>
          <w:p w:rsidR="00CB13B3" w:rsidRDefault="00CB13B3" w:rsidP="00490AC3">
            <w:pPr>
              <w:pStyle w:val="a6"/>
            </w:pPr>
            <w:r>
              <w:t>890437522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32464A">
            <w:pPr>
              <w:pStyle w:val="a6"/>
            </w:pPr>
            <w:r>
              <w:t>г. Кемерово, пр. Октябрьский, 38Б-40</w:t>
            </w:r>
          </w:p>
          <w:p w:rsidR="00CB13B3" w:rsidRDefault="00CB13B3" w:rsidP="00490AC3">
            <w:pPr>
              <w:pStyle w:val="a6"/>
            </w:pPr>
            <w:r>
              <w:t>89043751221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481A4B">
            <w:pPr>
              <w:pStyle w:val="a6"/>
              <w:jc w:val="center"/>
            </w:pPr>
            <w:proofErr w:type="gramStart"/>
            <w:r>
              <w:t xml:space="preserve">Крупы, макароны, кондитерские изделии, мясо свинина, мясо говядина, рыба, </w:t>
            </w:r>
            <w:r w:rsidR="00481A4B">
              <w:t>мясо птицы, бакалея, сыр, масло растительное</w:t>
            </w:r>
            <w:proofErr w:type="gramEnd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3B3" w:rsidRDefault="00CB13B3">
            <w:r w:rsidRPr="009401C9">
              <w:t>МБОУ «</w:t>
            </w:r>
            <w:proofErr w:type="spellStart"/>
            <w:r w:rsidRPr="009401C9">
              <w:t>Яйская</w:t>
            </w:r>
            <w:proofErr w:type="spellEnd"/>
            <w:r w:rsidRPr="009401C9">
              <w:t xml:space="preserve"> СОШ №2»</w:t>
            </w:r>
          </w:p>
        </w:tc>
      </w:tr>
      <w:tr w:rsidR="00CB13B3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4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ООО «Молочный край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Оптово-розничная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490AC3">
            <w:pPr>
              <w:pStyle w:val="a6"/>
            </w:pPr>
            <w:r>
              <w:t>Г. Анжеро-Судженск, поселок Красная Горка, Звеньевая улица, 7а</w:t>
            </w:r>
          </w:p>
          <w:p w:rsidR="00CB13B3" w:rsidRDefault="00CB13B3" w:rsidP="00490AC3">
            <w:pPr>
              <w:pStyle w:val="a6"/>
            </w:pPr>
            <w:r>
              <w:t>8905936779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D03CCC">
            <w:pPr>
              <w:pStyle w:val="a6"/>
            </w:pPr>
            <w:r>
              <w:t>Г. Анжеро-Судженск, поселок Красная Горка, Звеньевая улица, 7а</w:t>
            </w:r>
          </w:p>
          <w:p w:rsidR="00CB13B3" w:rsidRDefault="00CB13B3" w:rsidP="00D03CCC">
            <w:pPr>
              <w:pStyle w:val="a6"/>
            </w:pPr>
            <w:r>
              <w:t>8905936779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Молочная продукци</w:t>
            </w:r>
            <w:proofErr w:type="gramStart"/>
            <w:r>
              <w:t>я</w:t>
            </w:r>
            <w:r w:rsidR="00481A4B">
              <w:t>(</w:t>
            </w:r>
            <w:proofErr w:type="gramEnd"/>
            <w:r w:rsidR="00481A4B">
              <w:t>молоко, сметана, творог, масло сливочное)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3B3" w:rsidRDefault="00CB13B3">
            <w:r w:rsidRPr="009401C9">
              <w:t>МБОУ «</w:t>
            </w:r>
            <w:proofErr w:type="spellStart"/>
            <w:r w:rsidRPr="009401C9">
              <w:t>Яйская</w:t>
            </w:r>
            <w:proofErr w:type="spellEnd"/>
            <w:r w:rsidRPr="009401C9">
              <w:t xml:space="preserve"> СОШ №2»</w:t>
            </w:r>
          </w:p>
        </w:tc>
      </w:tr>
      <w:tr w:rsidR="00CB13B3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572A7D">
            <w:pPr>
              <w:pStyle w:val="a6"/>
              <w:jc w:val="center"/>
            </w:pPr>
            <w:r>
              <w:t>5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CB13B3">
            <w:pPr>
              <w:pStyle w:val="a6"/>
              <w:jc w:val="center"/>
            </w:pPr>
            <w:r>
              <w:t xml:space="preserve">ООО «Партнёр – </w:t>
            </w:r>
            <w:proofErr w:type="gramStart"/>
            <w:r>
              <w:t>К</w:t>
            </w:r>
            <w:proofErr w:type="gramEnd"/>
            <w:r>
              <w:t xml:space="preserve"> Групп»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AB2460">
            <w:pPr>
              <w:pStyle w:val="a6"/>
              <w:jc w:val="center"/>
            </w:pPr>
            <w:r>
              <w:t>Оптовая торговля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AB2460">
            <w:pPr>
              <w:pStyle w:val="a6"/>
            </w:pPr>
            <w:r>
              <w:t>г. Кемерово, пр. Октябрьский, 38Б-40</w:t>
            </w:r>
          </w:p>
          <w:p w:rsidR="00CB13B3" w:rsidRDefault="00CB13B3" w:rsidP="00AB2460">
            <w:pPr>
              <w:pStyle w:val="a6"/>
            </w:pPr>
            <w:r>
              <w:t>890437522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AB2460">
            <w:pPr>
              <w:pStyle w:val="a6"/>
            </w:pPr>
            <w:r>
              <w:t>г. Кемерово, пр. Октябрьский, 38Б-40</w:t>
            </w:r>
          </w:p>
          <w:p w:rsidR="00CB13B3" w:rsidRDefault="00CB13B3" w:rsidP="00AB2460">
            <w:pPr>
              <w:pStyle w:val="a6"/>
            </w:pPr>
            <w:r>
              <w:t>89043751221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13B3" w:rsidRDefault="00CB13B3" w:rsidP="00AB2460">
            <w:pPr>
              <w:pStyle w:val="a6"/>
              <w:jc w:val="center"/>
            </w:pPr>
            <w:r>
              <w:t>Фрукты, овощи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3B3" w:rsidRDefault="00CB13B3">
            <w:r w:rsidRPr="009401C9">
              <w:t>МБОУ «</w:t>
            </w:r>
            <w:proofErr w:type="spellStart"/>
            <w:r w:rsidRPr="009401C9">
              <w:t>Яйская</w:t>
            </w:r>
            <w:proofErr w:type="spellEnd"/>
            <w:r w:rsidRPr="009401C9">
              <w:t xml:space="preserve"> СОШ №2»</w:t>
            </w:r>
          </w:p>
        </w:tc>
      </w:tr>
      <w:tr w:rsidR="00473FDE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FDE" w:rsidRDefault="00473FDE" w:rsidP="00572A7D">
            <w:pPr>
              <w:pStyle w:val="a6"/>
              <w:jc w:val="center"/>
            </w:pPr>
            <w:r>
              <w:t>6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FDE" w:rsidRDefault="00473FDE" w:rsidP="00CB13B3">
            <w:pPr>
              <w:pStyle w:val="a6"/>
              <w:jc w:val="center"/>
            </w:pPr>
            <w:r>
              <w:t xml:space="preserve">ООО Птицефабрика </w:t>
            </w:r>
            <w:proofErr w:type="spellStart"/>
            <w:r>
              <w:t>Инская</w:t>
            </w:r>
            <w:proofErr w:type="spellEnd"/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FDE" w:rsidRDefault="00473FDE" w:rsidP="00AB2460">
            <w:pPr>
              <w:pStyle w:val="a6"/>
              <w:jc w:val="center"/>
            </w:pPr>
            <w:r>
              <w:t>Оптовая торговля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FDE" w:rsidRDefault="00473FDE" w:rsidP="00AB2460">
            <w:pPr>
              <w:pStyle w:val="a6"/>
            </w:pPr>
            <w:proofErr w:type="spellStart"/>
            <w:r>
              <w:t>Беловский</w:t>
            </w:r>
            <w:proofErr w:type="spellEnd"/>
            <w:r>
              <w:t xml:space="preserve"> р-он, д. Осиновка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FDE" w:rsidRDefault="00473FDE" w:rsidP="008D6441">
            <w:pPr>
              <w:pStyle w:val="a6"/>
            </w:pPr>
            <w:proofErr w:type="spellStart"/>
            <w:r>
              <w:t>Беловский</w:t>
            </w:r>
            <w:proofErr w:type="spellEnd"/>
            <w:r>
              <w:t xml:space="preserve"> р-он, д. Осиновка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FDE" w:rsidRDefault="00473FDE" w:rsidP="00AB2460">
            <w:pPr>
              <w:pStyle w:val="a6"/>
              <w:jc w:val="center"/>
            </w:pPr>
            <w:r>
              <w:t>яйцо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FDE" w:rsidRPr="009401C9" w:rsidRDefault="00473FDE">
            <w:r w:rsidRPr="009401C9">
              <w:t>МБОУ «</w:t>
            </w:r>
            <w:proofErr w:type="spellStart"/>
            <w:r w:rsidRPr="009401C9">
              <w:t>Яйская</w:t>
            </w:r>
            <w:proofErr w:type="spellEnd"/>
            <w:r w:rsidRPr="009401C9">
              <w:t xml:space="preserve"> СОШ №2»</w:t>
            </w:r>
          </w:p>
        </w:tc>
      </w:tr>
      <w:tr w:rsidR="009F55EC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572A7D">
            <w:pPr>
              <w:pStyle w:val="a6"/>
              <w:jc w:val="center"/>
            </w:pPr>
            <w:r>
              <w:lastRenderedPageBreak/>
              <w:t>7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CB13B3">
            <w:pPr>
              <w:pStyle w:val="a6"/>
              <w:jc w:val="center"/>
            </w:pPr>
            <w:r>
              <w:t xml:space="preserve">ИП </w:t>
            </w:r>
            <w:proofErr w:type="gramStart"/>
            <w:r>
              <w:t>Трясунов</w:t>
            </w:r>
            <w:proofErr w:type="gramEnd"/>
            <w:r>
              <w:t xml:space="preserve"> А.Б.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AB2460">
            <w:pPr>
              <w:pStyle w:val="a6"/>
              <w:jc w:val="center"/>
            </w:pPr>
            <w:r>
              <w:t>Оптово-розничная торговля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9F55EC">
            <w:pPr>
              <w:pStyle w:val="a6"/>
            </w:pPr>
            <w:r>
              <w:t>Г. Кемерово, ул. Пр</w:t>
            </w:r>
            <w:proofErr w:type="gramStart"/>
            <w:r>
              <w:t>.О</w:t>
            </w:r>
            <w:proofErr w:type="gramEnd"/>
            <w:r>
              <w:t>ктябрьский, 84-47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9F55EC">
            <w:pPr>
              <w:pStyle w:val="a6"/>
            </w:pPr>
            <w:r>
              <w:t>Г.Кемерово, ул. Терешковой, 64Б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AB2460">
            <w:pPr>
              <w:pStyle w:val="a6"/>
              <w:jc w:val="center"/>
            </w:pPr>
            <w:r>
              <w:t>Мясная продукция, молочная продукция, рыба</w:t>
            </w:r>
          </w:p>
          <w:p w:rsidR="009F55EC" w:rsidRDefault="009F55EC" w:rsidP="00AB2460">
            <w:pPr>
              <w:pStyle w:val="a6"/>
              <w:jc w:val="center"/>
            </w:pP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5EC" w:rsidRPr="009401C9" w:rsidRDefault="009F55EC">
            <w:r w:rsidRPr="009401C9">
              <w:t>МБОУ «</w:t>
            </w:r>
            <w:proofErr w:type="spellStart"/>
            <w:r w:rsidRPr="009401C9">
              <w:t>Яйская</w:t>
            </w:r>
            <w:proofErr w:type="spellEnd"/>
            <w:r w:rsidRPr="009401C9">
              <w:t xml:space="preserve"> СОШ №2»</w:t>
            </w:r>
          </w:p>
        </w:tc>
      </w:tr>
      <w:tr w:rsidR="009F55EC" w:rsidTr="008E4CE3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572A7D">
            <w:pPr>
              <w:pStyle w:val="a6"/>
              <w:jc w:val="center"/>
            </w:pPr>
            <w:r>
              <w:t>8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CB13B3">
            <w:pPr>
              <w:pStyle w:val="a6"/>
              <w:jc w:val="center"/>
            </w:pPr>
            <w:r>
              <w:t xml:space="preserve">ИП </w:t>
            </w:r>
            <w:proofErr w:type="spellStart"/>
            <w:r>
              <w:t>Бутько</w:t>
            </w:r>
            <w:proofErr w:type="spellEnd"/>
            <w:r>
              <w:t xml:space="preserve"> С.В.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AB2460">
            <w:pPr>
              <w:pStyle w:val="a6"/>
              <w:jc w:val="center"/>
            </w:pPr>
            <w:r>
              <w:t>Оптово-розничная торговля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9F55EC">
            <w:pPr>
              <w:pStyle w:val="a6"/>
            </w:pPr>
            <w:r>
              <w:t>Г. Анжеро-Судженск, ул.</w:t>
            </w:r>
            <w:bookmarkStart w:id="0" w:name="_GoBack"/>
            <w:bookmarkEnd w:id="0"/>
            <w:r>
              <w:t>Ломоносова, 44А-27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9F55EC">
            <w:pPr>
              <w:pStyle w:val="a6"/>
            </w:pPr>
            <w:r>
              <w:t>Г. Анжеро-Судженск, ул</w:t>
            </w:r>
            <w:proofErr w:type="gramStart"/>
            <w:r>
              <w:t>.Г</w:t>
            </w:r>
            <w:proofErr w:type="gramEnd"/>
            <w:r>
              <w:t>аражная, 12А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5EC" w:rsidRDefault="009F55EC" w:rsidP="00AB2460">
            <w:pPr>
              <w:pStyle w:val="a6"/>
              <w:jc w:val="center"/>
            </w:pPr>
            <w:r>
              <w:t>Мучные изделия, бакалея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5EC" w:rsidRPr="009401C9" w:rsidRDefault="009F55EC">
            <w:r w:rsidRPr="009401C9">
              <w:t>МБОУ «</w:t>
            </w:r>
            <w:proofErr w:type="spellStart"/>
            <w:r w:rsidRPr="009401C9">
              <w:t>Яйская</w:t>
            </w:r>
            <w:proofErr w:type="spellEnd"/>
            <w:r w:rsidRPr="009401C9">
              <w:t xml:space="preserve"> СОШ №2»</w:t>
            </w:r>
          </w:p>
        </w:tc>
      </w:tr>
    </w:tbl>
    <w:p w:rsidR="00512588" w:rsidRDefault="00512588" w:rsidP="00512588">
      <w:pPr>
        <w:pStyle w:val="a4"/>
        <w:spacing w:after="0"/>
      </w:pPr>
      <w:r>
        <w:t xml:space="preserve"> </w:t>
      </w:r>
    </w:p>
    <w:p w:rsidR="009F55EC" w:rsidRDefault="009F55EC"/>
    <w:p w:rsidR="009F55EC" w:rsidRDefault="009F55EC"/>
    <w:sectPr w:rsidR="009F55EC" w:rsidSect="00CE0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1A"/>
    <w:rsid w:val="00003B5A"/>
    <w:rsid w:val="000A44C4"/>
    <w:rsid w:val="000B4067"/>
    <w:rsid w:val="00143323"/>
    <w:rsid w:val="0016114B"/>
    <w:rsid w:val="00172836"/>
    <w:rsid w:val="00185958"/>
    <w:rsid w:val="001921C1"/>
    <w:rsid w:val="001F53A2"/>
    <w:rsid w:val="00203EA6"/>
    <w:rsid w:val="00225801"/>
    <w:rsid w:val="00237AEA"/>
    <w:rsid w:val="002616EA"/>
    <w:rsid w:val="00282F90"/>
    <w:rsid w:val="00291008"/>
    <w:rsid w:val="003158D5"/>
    <w:rsid w:val="00316F06"/>
    <w:rsid w:val="0032464A"/>
    <w:rsid w:val="00324FF2"/>
    <w:rsid w:val="003958AE"/>
    <w:rsid w:val="003C00BF"/>
    <w:rsid w:val="00473FDE"/>
    <w:rsid w:val="0047693E"/>
    <w:rsid w:val="00480958"/>
    <w:rsid w:val="00481A4B"/>
    <w:rsid w:val="00490AC3"/>
    <w:rsid w:val="0049371F"/>
    <w:rsid w:val="00512588"/>
    <w:rsid w:val="00533DAD"/>
    <w:rsid w:val="0054137C"/>
    <w:rsid w:val="00572A7D"/>
    <w:rsid w:val="005746DC"/>
    <w:rsid w:val="005C1BF4"/>
    <w:rsid w:val="00601F26"/>
    <w:rsid w:val="00660FC7"/>
    <w:rsid w:val="006A11FC"/>
    <w:rsid w:val="006B14C6"/>
    <w:rsid w:val="006C3FDA"/>
    <w:rsid w:val="007065DE"/>
    <w:rsid w:val="00712FC1"/>
    <w:rsid w:val="0073428D"/>
    <w:rsid w:val="007B369E"/>
    <w:rsid w:val="007C2EA4"/>
    <w:rsid w:val="00880895"/>
    <w:rsid w:val="00894E49"/>
    <w:rsid w:val="008D0E2D"/>
    <w:rsid w:val="008E4CE3"/>
    <w:rsid w:val="00907720"/>
    <w:rsid w:val="00932C4D"/>
    <w:rsid w:val="00961ECF"/>
    <w:rsid w:val="009F0BA4"/>
    <w:rsid w:val="009F55EC"/>
    <w:rsid w:val="00A42731"/>
    <w:rsid w:val="00A52417"/>
    <w:rsid w:val="00A67616"/>
    <w:rsid w:val="00AB3DD6"/>
    <w:rsid w:val="00AF558E"/>
    <w:rsid w:val="00B341EB"/>
    <w:rsid w:val="00C1551E"/>
    <w:rsid w:val="00C34F2E"/>
    <w:rsid w:val="00C4552C"/>
    <w:rsid w:val="00C71F45"/>
    <w:rsid w:val="00CB13B3"/>
    <w:rsid w:val="00CE0D1A"/>
    <w:rsid w:val="00D03199"/>
    <w:rsid w:val="00D03CCC"/>
    <w:rsid w:val="00D51D0C"/>
    <w:rsid w:val="00D857A8"/>
    <w:rsid w:val="00DC5B40"/>
    <w:rsid w:val="00E17992"/>
    <w:rsid w:val="00E21C5C"/>
    <w:rsid w:val="00E54E3E"/>
    <w:rsid w:val="00E70FD8"/>
    <w:rsid w:val="00EA1B95"/>
    <w:rsid w:val="00EA3D9E"/>
    <w:rsid w:val="00EF0E59"/>
    <w:rsid w:val="00EF7A00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1A"/>
    <w:pPr>
      <w:widowControl w:val="0"/>
      <w:autoSpaceDE w:val="0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CE0D1A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uiPriority w:val="99"/>
    <w:locked/>
    <w:rsid w:val="00CE0D1A"/>
    <w:rPr>
      <w:rFonts w:ascii="Arial" w:hAnsi="Arial" w:cs="Arial"/>
      <w:i/>
      <w:iCs/>
      <w:sz w:val="28"/>
      <w:szCs w:val="28"/>
      <w:lang w:eastAsia="zh-CN"/>
    </w:rPr>
  </w:style>
  <w:style w:type="paragraph" w:customStyle="1" w:styleId="a6">
    <w:name w:val="Содержимое таблицы"/>
    <w:basedOn w:val="a"/>
    <w:rsid w:val="00CE0D1A"/>
    <w:pPr>
      <w:suppressLineNumbers/>
    </w:pPr>
  </w:style>
  <w:style w:type="paragraph" w:customStyle="1" w:styleId="1">
    <w:name w:val="Название объекта1"/>
    <w:basedOn w:val="a"/>
    <w:next w:val="a3"/>
    <w:uiPriority w:val="99"/>
    <w:rsid w:val="00CE0D1A"/>
    <w:pPr>
      <w:widowControl/>
      <w:tabs>
        <w:tab w:val="left" w:pos="567"/>
      </w:tabs>
      <w:autoSpaceDE/>
      <w:spacing w:before="360" w:after="240"/>
      <w:jc w:val="center"/>
    </w:pPr>
    <w:rPr>
      <w:b/>
      <w:bCs/>
      <w:kern w:val="2"/>
      <w:sz w:val="28"/>
      <w:szCs w:val="28"/>
    </w:rPr>
  </w:style>
  <w:style w:type="paragraph" w:styleId="a4">
    <w:name w:val="Body Text"/>
    <w:basedOn w:val="a"/>
    <w:link w:val="a7"/>
    <w:uiPriority w:val="99"/>
    <w:semiHidden/>
    <w:rsid w:val="00CE0D1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CE0D1A"/>
    <w:rPr>
      <w:rFonts w:ascii="Times New Roman" w:hAnsi="Times New Roman" w:cs="Times New Roman"/>
      <w:sz w:val="20"/>
      <w:szCs w:val="20"/>
      <w:lang w:eastAsia="zh-CN"/>
    </w:rPr>
  </w:style>
  <w:style w:type="character" w:styleId="a8">
    <w:name w:val="Hyperlink"/>
    <w:semiHidden/>
    <w:unhideWhenUsed/>
    <w:rsid w:val="00172836"/>
    <w:rPr>
      <w:color w:val="0000FF"/>
      <w:u w:val="single"/>
    </w:rPr>
  </w:style>
  <w:style w:type="paragraph" w:styleId="a9">
    <w:name w:val="header"/>
    <w:basedOn w:val="a"/>
    <w:link w:val="aa"/>
    <w:rsid w:val="00AF558E"/>
    <w:pPr>
      <w:widowControl/>
      <w:tabs>
        <w:tab w:val="center" w:pos="4677"/>
        <w:tab w:val="right" w:pos="9355"/>
      </w:tabs>
      <w:suppressAutoHyphens/>
      <w:autoSpaceDE/>
    </w:pPr>
    <w:rPr>
      <w:rFonts w:eastAsia="Calibri"/>
      <w:sz w:val="28"/>
      <w:szCs w:val="28"/>
      <w:lang w:eastAsia="ar-SA"/>
    </w:rPr>
  </w:style>
  <w:style w:type="character" w:customStyle="1" w:styleId="aa">
    <w:name w:val="Верхний колонтитул Знак"/>
    <w:basedOn w:val="a0"/>
    <w:link w:val="a9"/>
    <w:rsid w:val="00AF558E"/>
    <w:rPr>
      <w:rFonts w:ascii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1A"/>
    <w:pPr>
      <w:widowControl w:val="0"/>
      <w:autoSpaceDE w:val="0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CE0D1A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uiPriority w:val="99"/>
    <w:locked/>
    <w:rsid w:val="00CE0D1A"/>
    <w:rPr>
      <w:rFonts w:ascii="Arial" w:hAnsi="Arial" w:cs="Arial"/>
      <w:i/>
      <w:iCs/>
      <w:sz w:val="28"/>
      <w:szCs w:val="28"/>
      <w:lang w:eastAsia="zh-CN"/>
    </w:rPr>
  </w:style>
  <w:style w:type="paragraph" w:customStyle="1" w:styleId="a6">
    <w:name w:val="Содержимое таблицы"/>
    <w:basedOn w:val="a"/>
    <w:rsid w:val="00CE0D1A"/>
    <w:pPr>
      <w:suppressLineNumbers/>
    </w:pPr>
  </w:style>
  <w:style w:type="paragraph" w:customStyle="1" w:styleId="1">
    <w:name w:val="Название объекта1"/>
    <w:basedOn w:val="a"/>
    <w:next w:val="a3"/>
    <w:uiPriority w:val="99"/>
    <w:rsid w:val="00CE0D1A"/>
    <w:pPr>
      <w:widowControl/>
      <w:tabs>
        <w:tab w:val="left" w:pos="567"/>
      </w:tabs>
      <w:autoSpaceDE/>
      <w:spacing w:before="360" w:after="240"/>
      <w:jc w:val="center"/>
    </w:pPr>
    <w:rPr>
      <w:b/>
      <w:bCs/>
      <w:kern w:val="2"/>
      <w:sz w:val="28"/>
      <w:szCs w:val="28"/>
    </w:rPr>
  </w:style>
  <w:style w:type="paragraph" w:styleId="a4">
    <w:name w:val="Body Text"/>
    <w:basedOn w:val="a"/>
    <w:link w:val="a7"/>
    <w:uiPriority w:val="99"/>
    <w:semiHidden/>
    <w:rsid w:val="00CE0D1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CE0D1A"/>
    <w:rPr>
      <w:rFonts w:ascii="Times New Roman" w:hAnsi="Times New Roman" w:cs="Times New Roman"/>
      <w:sz w:val="20"/>
      <w:szCs w:val="20"/>
      <w:lang w:eastAsia="zh-CN"/>
    </w:rPr>
  </w:style>
  <w:style w:type="character" w:styleId="a8">
    <w:name w:val="Hyperlink"/>
    <w:semiHidden/>
    <w:unhideWhenUsed/>
    <w:rsid w:val="00172836"/>
    <w:rPr>
      <w:color w:val="0000FF"/>
      <w:u w:val="single"/>
    </w:rPr>
  </w:style>
  <w:style w:type="paragraph" w:styleId="a9">
    <w:name w:val="header"/>
    <w:basedOn w:val="a"/>
    <w:link w:val="aa"/>
    <w:rsid w:val="00AF558E"/>
    <w:pPr>
      <w:widowControl/>
      <w:tabs>
        <w:tab w:val="center" w:pos="4677"/>
        <w:tab w:val="right" w:pos="9355"/>
      </w:tabs>
      <w:suppressAutoHyphens/>
      <w:autoSpaceDE/>
    </w:pPr>
    <w:rPr>
      <w:rFonts w:eastAsia="Calibri"/>
      <w:sz w:val="28"/>
      <w:szCs w:val="28"/>
      <w:lang w:eastAsia="ar-SA"/>
    </w:rPr>
  </w:style>
  <w:style w:type="character" w:customStyle="1" w:styleId="aa">
    <w:name w:val="Верхний колонтитул Знак"/>
    <w:basedOn w:val="a0"/>
    <w:link w:val="a9"/>
    <w:rsid w:val="00AF558E"/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7F4D-24F3-4AC8-9C43-C56C62FF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Щербакова</cp:lastModifiedBy>
  <cp:revision>2</cp:revision>
  <cp:lastPrinted>2024-05-30T08:15:00Z</cp:lastPrinted>
  <dcterms:created xsi:type="dcterms:W3CDTF">2024-10-23T10:32:00Z</dcterms:created>
  <dcterms:modified xsi:type="dcterms:W3CDTF">2024-10-23T10:32:00Z</dcterms:modified>
</cp:coreProperties>
</file>